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3B0" w:rsidRPr="00505FF4" w:rsidRDefault="000B65B2" w:rsidP="0002333E">
      <w:pPr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  <w:r w:rsidRPr="00505FF4">
        <w:rPr>
          <w:rFonts w:hint="eastAsia"/>
          <w:sz w:val="32"/>
          <w:szCs w:val="32"/>
        </w:rPr>
        <w:t xml:space="preserve"> </w:t>
      </w:r>
      <w:r w:rsidRPr="00505FF4">
        <w:rPr>
          <w:rFonts w:ascii="標楷體" w:eastAsia="標楷體" w:hAnsi="標楷體" w:hint="eastAsia"/>
          <w:sz w:val="32"/>
          <w:szCs w:val="32"/>
        </w:rPr>
        <w:t xml:space="preserve">       </w:t>
      </w:r>
      <w:r w:rsidRPr="00505FF4">
        <w:rPr>
          <w:rFonts w:ascii="標楷體" w:eastAsia="標楷體" w:hAnsi="標楷體" w:hint="eastAsia"/>
          <w:color w:val="FF0000"/>
          <w:sz w:val="32"/>
          <w:szCs w:val="32"/>
        </w:rPr>
        <w:t xml:space="preserve"> </w:t>
      </w:r>
      <w:r w:rsidR="0040696D">
        <w:rPr>
          <w:rFonts w:ascii="標楷體" w:eastAsia="標楷體" w:hAnsi="標楷體" w:hint="eastAsia"/>
          <w:color w:val="FF0000"/>
          <w:sz w:val="32"/>
          <w:szCs w:val="32"/>
        </w:rPr>
        <w:t>20W-3</w:t>
      </w:r>
      <w:r w:rsidR="00D34F3D">
        <w:rPr>
          <w:rFonts w:ascii="標楷體" w:eastAsia="標楷體" w:hAnsi="標楷體" w:hint="eastAsia"/>
          <w:color w:val="FF0000"/>
          <w:sz w:val="32"/>
          <w:szCs w:val="32"/>
        </w:rPr>
        <w:t>0W</w:t>
      </w:r>
      <w:r w:rsidR="00E56398"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調光變壓器使用說明書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販售本公司調光產品.請詳閱下列產品說明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請確切務必跟客戶說明調光變壓器產品之優</w:t>
      </w:r>
      <w:r w:rsidR="000B7985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點及</w:t>
      </w: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缺點.</w:t>
      </w:r>
    </w:p>
    <w:p w:rsidR="009C33B0" w:rsidRPr="00505FF4" w:rsidRDefault="009C33B0" w:rsidP="0002333E">
      <w:pPr>
        <w:rPr>
          <w:rFonts w:ascii="標楷體" w:eastAsia="標楷體" w:hAnsi="標楷體" w:cs="新細明體"/>
          <w:b/>
          <w:color w:val="0070C0"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0070C0"/>
          <w:kern w:val="0"/>
          <w:sz w:val="32"/>
          <w:szCs w:val="32"/>
        </w:rPr>
        <w:t>以免發生不必要的產品使用糾紛.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安裝時請確認.輸入電壓為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11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0V或AC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220V並且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需關閉電源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E56398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不</w:t>
      </w:r>
      <w:proofErr w:type="gramStart"/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可以</w:t>
      </w:r>
      <w:r w:rsidR="000B7985"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活電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直接</w:t>
      </w:r>
      <w:proofErr w:type="gramEnd"/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安裝使用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Pr="00505FF4" w:rsidRDefault="00E56398" w:rsidP="00505FF4">
      <w:pPr>
        <w:pStyle w:val="a8"/>
        <w:numPr>
          <w:ilvl w:val="0"/>
          <w:numId w:val="3"/>
        </w:numPr>
        <w:ind w:leftChars="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安裝時請確認.輸出安裝的LED燈具.不能超過購買調光變壓器</w:t>
      </w:r>
    </w:p>
    <w:p w:rsidR="0014514F" w:rsidRPr="00505FF4" w:rsidRDefault="00E56398" w:rsidP="00505FF4">
      <w:pPr>
        <w:pStyle w:val="a8"/>
        <w:ind w:leftChars="0" w:left="-54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最大電壓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和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電流</w:t>
      </w:r>
      <w:r w:rsidR="00276E4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D34F3D" w:rsidRPr="00D34F3D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電壓範圍為10V例如32V-42V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不可以超載使用 </w:t>
      </w:r>
    </w:p>
    <w:p w:rsidR="00505FF4" w:rsidRDefault="0014514F" w:rsidP="009874EA">
      <w:pPr>
        <w:ind w:leftChars="-375"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3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依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客戶燈珠特性</w:t>
      </w:r>
      <w:proofErr w:type="gramEnd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.DC輸出在低電壓時.會發生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</w:t>
      </w:r>
      <w:proofErr w:type="gramStart"/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</w:t>
      </w:r>
      <w:proofErr w:type="gramEnd"/>
    </w:p>
    <w:p w:rsidR="0014514F" w:rsidRPr="00505FF4" w:rsidRDefault="00E56398" w:rsidP="00505FF4">
      <w:pPr>
        <w:ind w:leftChars="-275" w:left="-660"/>
        <w:rPr>
          <w:rFonts w:ascii="標楷體" w:eastAsia="標楷體" w:hAnsi="標楷體" w:cs="新細明體"/>
          <w:b/>
          <w:kern w:val="0"/>
          <w:sz w:val="32"/>
          <w:szCs w:val="32"/>
        </w:rPr>
      </w:pP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爍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9874EA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發生低電壓%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</w:t>
      </w:r>
      <w:proofErr w:type="gramEnd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數值.每家</w:t>
      </w:r>
      <w:proofErr w:type="gramStart"/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客戶燈珠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VF值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特性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不同會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有不同情況發生.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市面上產品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7764E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LED燈具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.微亮.閃爍問題~</w:t>
      </w:r>
      <w:proofErr w:type="gramStart"/>
      <w:r w:rsidR="000B65B2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</w:t>
      </w:r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最穩定</w:t>
      </w:r>
    </w:p>
    <w:p w:rsidR="00B17487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4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 調光變壓器再進行多並使用時</w:t>
      </w:r>
      <w:r w:rsid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單一旋鈕同時控制多個變壓器</w:t>
      </w:r>
    </w:p>
    <w:p w:rsidR="00505FF4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 xml:space="preserve">  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及燈具.會有機會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閃爍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</w:p>
    <w:p w:rsidR="00505FF4" w:rsidRDefault="0014514F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抖動及閃爍問題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發生點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會依施工地點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的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AC電壓穩定度和頻率</w:t>
      </w:r>
    </w:p>
    <w:p w:rsidR="00720BE4" w:rsidRDefault="00E56398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及施工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單一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迴路</w:t>
      </w:r>
      <w:r w:rsidR="001F5A1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架設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周邊是否有其他電器.</w:t>
      </w:r>
      <w:r w:rsidR="00720BE4" w:rsidRP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</w:t>
      </w:r>
      <w:r w:rsidR="00720BE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機械產品</w:t>
      </w:r>
      <w:r w:rsidR="00720BE4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有關.</w:t>
      </w:r>
    </w:p>
    <w:p w:rsidR="00720BE4" w:rsidRDefault="00720BE4" w:rsidP="002002AA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或並聯.串聯</w:t>
      </w:r>
      <w:proofErr w:type="gramStart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不同瓦</w:t>
      </w:r>
      <w:proofErr w:type="gramEnd"/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數的</w:t>
      </w:r>
      <w:r w:rsidR="002002A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燈具.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調光變壓器都會影響.</w:t>
      </w:r>
      <w:r w:rsidR="000B798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及調光旋鈕</w:t>
      </w:r>
      <w:r w:rsidR="002002AA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   </w:t>
      </w:r>
    </w:p>
    <w:p w:rsidR="002002AA" w:rsidRDefault="0040696D" w:rsidP="002002AA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.調光系統廠商</w:t>
      </w: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bookmarkStart w:id="0" w:name="_GoBack"/>
      <w:bookmarkEnd w:id="0"/>
      <w:r w:rsidR="002002AA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廠牌有關聯</w:t>
      </w:r>
    </w:p>
    <w:p w:rsidR="00E56398" w:rsidRPr="00505FF4" w:rsidRDefault="00720BE4" w:rsidP="00720BE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目前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相容性目前為</w:t>
      </w:r>
      <w:r w:rsidR="0014514F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9</w:t>
      </w:r>
      <w:r w:rsidR="00FD0629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8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%.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我司改善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為業界</w:t>
      </w:r>
      <w:proofErr w:type="gramStart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最</w:t>
      </w:r>
      <w:proofErr w:type="gramEnd"/>
      <w:r w:rsidR="0071400D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底.最穩定</w:t>
      </w:r>
    </w:p>
    <w:p w:rsidR="00720BE4" w:rsidRDefault="00720BE4" w:rsidP="0002333E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505FF4" w:rsidRDefault="0014514F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5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 xml:space="preserve"> 請勿安裝於戶外和過於潮濕的地方. 如需安裝於戶外和過於潮</w:t>
      </w:r>
    </w:p>
    <w:p w:rsidR="00B17487" w:rsidRPr="00505FF4" w:rsidRDefault="0014514F" w:rsidP="00B17487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濕的地方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請灌防水膠.</w:t>
      </w:r>
    </w:p>
    <w:p w:rsidR="00B17487" w:rsidRPr="00505FF4" w:rsidRDefault="009C33B0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6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請勿重壓產品.和自行拆解.以免造成產品毀損</w:t>
      </w:r>
    </w:p>
    <w:p w:rsidR="009843B2" w:rsidRPr="00505FF4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7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如發生不良狀況,請聯絡</w:t>
      </w:r>
      <w:r w:rsidR="009C33B0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協力合作廠商</w:t>
      </w:r>
      <w:r w:rsidR="00E56398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安裝人員</w:t>
      </w:r>
    </w:p>
    <w:p w:rsidR="00E56398" w:rsidRPr="00505FF4" w:rsidRDefault="00E56398" w:rsidP="00505FF4">
      <w:pPr>
        <w:ind w:left="-900" w:firstLineChars="100" w:firstLine="32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請勿自行拆開.</w:t>
      </w:r>
    </w:p>
    <w:p w:rsidR="00B17487" w:rsidRDefault="00636AC1" w:rsidP="0002333E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 w:rsidRPr="00505FF4"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8</w:t>
      </w:r>
      <w:r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r w:rsidR="00B17487">
        <w:rPr>
          <w:rFonts w:ascii="標楷體" w:eastAsia="標楷體" w:hAnsi="標楷體" w:cs="新細明體" w:hint="eastAsia"/>
          <w:b/>
          <w:kern w:val="0"/>
          <w:sz w:val="32"/>
          <w:szCs w:val="32"/>
        </w:rPr>
        <w:t>產品請勿安裝在過於狹小及密閉空間.</w:t>
      </w:r>
      <w:r w:rsidR="000B7985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容易使變壓器溫度提高</w:t>
      </w:r>
    </w:p>
    <w:p w:rsid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t>9.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我司產品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.</w:t>
      </w:r>
      <w:proofErr w:type="gramStart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均已投保</w:t>
      </w:r>
      <w:proofErr w:type="gramEnd"/>
      <w:r w:rsidR="00636AC1" w:rsidRPr="00505FF4">
        <w:rPr>
          <w:rFonts w:ascii="標楷體" w:eastAsia="標楷體" w:hAnsi="標楷體" w:cs="新細明體" w:hint="eastAsia"/>
          <w:b/>
          <w:kern w:val="0"/>
          <w:sz w:val="32"/>
          <w:szCs w:val="32"/>
        </w:rPr>
        <w:t>千萬產品責任險.</w:t>
      </w: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7985" w:rsidRDefault="000B7985" w:rsidP="00B17487">
      <w:pPr>
        <w:ind w:left="-900"/>
        <w:rPr>
          <w:rFonts w:ascii="標楷體" w:eastAsia="標楷體" w:hAnsi="標楷體" w:cs="新細明體"/>
          <w:b/>
          <w:color w:val="FF0000"/>
          <w:kern w:val="0"/>
          <w:sz w:val="32"/>
          <w:szCs w:val="32"/>
        </w:rPr>
      </w:pPr>
    </w:p>
    <w:p w:rsidR="000B65B2" w:rsidRPr="00B17487" w:rsidRDefault="00B17487" w:rsidP="00B17487">
      <w:pPr>
        <w:ind w:left="-900"/>
        <w:rPr>
          <w:rFonts w:ascii="標楷體" w:eastAsia="標楷體" w:hAnsi="標楷體" w:cs="新細明體"/>
          <w:b/>
          <w:kern w:val="0"/>
          <w:sz w:val="32"/>
          <w:szCs w:val="32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2"/>
          <w:szCs w:val="32"/>
        </w:rPr>
        <w:lastRenderedPageBreak/>
        <w:t>10.</w:t>
      </w:r>
      <w:r w:rsidR="007E4651" w:rsidRPr="00505FF4">
        <w:rPr>
          <w:rFonts w:ascii="標楷體" w:eastAsia="標楷體" w:hAnsi="標楷體" w:cs="新細明體" w:hint="eastAsia"/>
          <w:b/>
          <w:color w:val="000000" w:themeColor="text1"/>
          <w:kern w:val="0"/>
          <w:sz w:val="32"/>
          <w:szCs w:val="32"/>
        </w:rPr>
        <w:t>尺寸如下:</w:t>
      </w:r>
    </w:p>
    <w:p w:rsidR="00C17B5F" w:rsidRDefault="000B65B2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                            </w:t>
      </w:r>
      <w:r w:rsidR="0002333E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</w:t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drawing>
          <wp:inline distT="0" distB="0" distL="0" distR="0">
            <wp:extent cx="6191250" cy="4498718"/>
            <wp:effectExtent l="19050" t="0" r="0" b="0"/>
            <wp:docPr id="1" name="圖片 1" descr="C:\Users\User\Desktop\50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50hhh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2607" cy="45069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/>
          <w:b/>
          <w:noProof/>
          <w:kern w:val="0"/>
          <w:sz w:val="36"/>
          <w:szCs w:val="36"/>
        </w:rPr>
        <w:lastRenderedPageBreak/>
        <w:drawing>
          <wp:inline distT="0" distB="0" distL="0" distR="0">
            <wp:extent cx="6238875" cy="7258050"/>
            <wp:effectExtent l="19050" t="0" r="9525" b="0"/>
            <wp:docPr id="2" name="圖片 2" descr="C:\Users\User\Desktop\50hhhh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50hhhhh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9382" cy="7258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17B5F" w:rsidRDefault="000B7985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  <w:r>
        <w:rPr>
          <w:rFonts w:ascii="標楷體" w:eastAsia="標楷體" w:hAnsi="標楷體" w:cs="新細明體" w:hint="eastAsia"/>
          <w:b/>
          <w:kern w:val="0"/>
          <w:sz w:val="36"/>
          <w:szCs w:val="36"/>
        </w:rPr>
        <w:t xml:space="preserve">                      </w:t>
      </w:r>
      <w:r w:rsidR="007E4651" w:rsidRPr="00B17487"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>YS</w:t>
      </w:r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益</w:t>
      </w:r>
      <w:proofErr w:type="gramStart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昇</w:t>
      </w:r>
      <w:proofErr w:type="gramEnd"/>
      <w:r w:rsidR="007E4651" w:rsidRPr="0002333E">
        <w:rPr>
          <w:rFonts w:ascii="標楷體" w:eastAsia="標楷體" w:hAnsi="標楷體" w:cs="新細明體" w:hint="eastAsia"/>
          <w:b/>
          <w:kern w:val="0"/>
          <w:sz w:val="36"/>
          <w:szCs w:val="36"/>
        </w:rPr>
        <w:t>電子有限公司</w:t>
      </w:r>
    </w:p>
    <w:p w:rsidR="000B7985" w:rsidRPr="000B7985" w:rsidRDefault="000B7985" w:rsidP="0002333E">
      <w:pPr>
        <w:ind w:left="-900"/>
        <w:rPr>
          <w:rFonts w:ascii="標楷體" w:eastAsia="標楷體" w:hAnsi="標楷體" w:cs="新細明體"/>
          <w:b/>
          <w:kern w:val="0"/>
          <w:sz w:val="28"/>
          <w:szCs w:val="28"/>
        </w:rPr>
      </w:pPr>
      <w:r>
        <w:rPr>
          <w:rFonts w:ascii="標楷體" w:eastAsia="標楷體" w:hAnsi="標楷體" w:cs="新細明體" w:hint="eastAsia"/>
          <w:b/>
          <w:color w:val="FF0000"/>
          <w:kern w:val="0"/>
          <w:sz w:val="36"/>
          <w:szCs w:val="36"/>
        </w:rPr>
        <w:t xml:space="preserve">                                 </w:t>
      </w:r>
      <w:r w:rsidRPr="000B7985">
        <w:rPr>
          <w:rFonts w:ascii="標楷體" w:eastAsia="標楷體" w:hAnsi="標楷體" w:cs="新細明體" w:hint="eastAsia"/>
          <w:b/>
          <w:color w:val="FF0000"/>
          <w:kern w:val="0"/>
          <w:sz w:val="28"/>
          <w:szCs w:val="28"/>
        </w:rPr>
        <w:t>2018年10版</w:t>
      </w:r>
    </w:p>
    <w:p w:rsidR="00C17B5F" w:rsidRPr="0002333E" w:rsidRDefault="00C17B5F" w:rsidP="0002333E">
      <w:pPr>
        <w:ind w:left="-900"/>
        <w:rPr>
          <w:rFonts w:ascii="標楷體" w:eastAsia="標楷體" w:hAnsi="標楷體" w:cs="新細明體"/>
          <w:b/>
          <w:kern w:val="0"/>
          <w:sz w:val="36"/>
          <w:szCs w:val="36"/>
        </w:rPr>
      </w:pPr>
    </w:p>
    <w:sectPr w:rsidR="00C17B5F" w:rsidRPr="0002333E" w:rsidSect="002D64E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24E9" w:rsidRDefault="00B224E9" w:rsidP="004E01AF">
      <w:r>
        <w:separator/>
      </w:r>
    </w:p>
  </w:endnote>
  <w:endnote w:type="continuationSeparator" w:id="0">
    <w:p w:rsidR="00B224E9" w:rsidRDefault="00B224E9" w:rsidP="004E0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24E9" w:rsidRDefault="00B224E9" w:rsidP="004E01AF">
      <w:r>
        <w:separator/>
      </w:r>
    </w:p>
  </w:footnote>
  <w:footnote w:type="continuationSeparator" w:id="0">
    <w:p w:rsidR="00B224E9" w:rsidRDefault="00B224E9" w:rsidP="004E01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DB55C5"/>
    <w:multiLevelType w:val="hybridMultilevel"/>
    <w:tmpl w:val="C0F88AE8"/>
    <w:lvl w:ilvl="0" w:tplc="EEBC4E00">
      <w:start w:val="1"/>
      <w:numFmt w:val="decimal"/>
      <w:lvlText w:val="%1."/>
      <w:lvlJc w:val="left"/>
      <w:pPr>
        <w:ind w:left="-540" w:hanging="360"/>
      </w:pPr>
      <w:rPr>
        <w:rFonts w:hint="default"/>
        <w:color w:val="FF0000"/>
      </w:rPr>
    </w:lvl>
    <w:lvl w:ilvl="1" w:tplc="04090019" w:tentative="1">
      <w:start w:val="1"/>
      <w:numFmt w:val="ideographTraditional"/>
      <w:lvlText w:val="%2、"/>
      <w:lvlJc w:val="left"/>
      <w:pPr>
        <w:ind w:left="60" w:hanging="480"/>
      </w:pPr>
    </w:lvl>
    <w:lvl w:ilvl="2" w:tplc="0409001B" w:tentative="1">
      <w:start w:val="1"/>
      <w:numFmt w:val="lowerRoman"/>
      <w:lvlText w:val="%3."/>
      <w:lvlJc w:val="right"/>
      <w:pPr>
        <w:ind w:left="540" w:hanging="480"/>
      </w:pPr>
    </w:lvl>
    <w:lvl w:ilvl="3" w:tplc="0409000F" w:tentative="1">
      <w:start w:val="1"/>
      <w:numFmt w:val="decimal"/>
      <w:lvlText w:val="%4."/>
      <w:lvlJc w:val="left"/>
      <w:pPr>
        <w:ind w:left="1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500" w:hanging="480"/>
      </w:pPr>
    </w:lvl>
    <w:lvl w:ilvl="5" w:tplc="0409001B" w:tentative="1">
      <w:start w:val="1"/>
      <w:numFmt w:val="lowerRoman"/>
      <w:lvlText w:val="%6."/>
      <w:lvlJc w:val="right"/>
      <w:pPr>
        <w:ind w:left="1980" w:hanging="480"/>
      </w:pPr>
    </w:lvl>
    <w:lvl w:ilvl="6" w:tplc="0409000F" w:tentative="1">
      <w:start w:val="1"/>
      <w:numFmt w:val="decimal"/>
      <w:lvlText w:val="%7."/>
      <w:lvlJc w:val="left"/>
      <w:pPr>
        <w:ind w:left="2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2940" w:hanging="480"/>
      </w:pPr>
    </w:lvl>
    <w:lvl w:ilvl="8" w:tplc="0409001B" w:tentative="1">
      <w:start w:val="1"/>
      <w:numFmt w:val="lowerRoman"/>
      <w:lvlText w:val="%9."/>
      <w:lvlJc w:val="right"/>
      <w:pPr>
        <w:ind w:left="3420" w:hanging="480"/>
      </w:pPr>
    </w:lvl>
  </w:abstractNum>
  <w:abstractNum w:abstractNumId="1">
    <w:nsid w:val="7A1C4922"/>
    <w:multiLevelType w:val="hybridMultilevel"/>
    <w:tmpl w:val="E72AC7FA"/>
    <w:lvl w:ilvl="0" w:tplc="57C47BC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1AF"/>
    <w:rsid w:val="0002333E"/>
    <w:rsid w:val="000B1731"/>
    <w:rsid w:val="000B65B2"/>
    <w:rsid w:val="000B7985"/>
    <w:rsid w:val="0014514F"/>
    <w:rsid w:val="00164B26"/>
    <w:rsid w:val="0017764E"/>
    <w:rsid w:val="001B476A"/>
    <w:rsid w:val="001F5A11"/>
    <w:rsid w:val="002002AA"/>
    <w:rsid w:val="002421E1"/>
    <w:rsid w:val="00265FE4"/>
    <w:rsid w:val="00276E4A"/>
    <w:rsid w:val="002D64E0"/>
    <w:rsid w:val="003E0D04"/>
    <w:rsid w:val="00405BEC"/>
    <w:rsid w:val="0040696D"/>
    <w:rsid w:val="004A3814"/>
    <w:rsid w:val="004D6854"/>
    <w:rsid w:val="004E01AF"/>
    <w:rsid w:val="00505FF4"/>
    <w:rsid w:val="00636AC1"/>
    <w:rsid w:val="00647670"/>
    <w:rsid w:val="00670993"/>
    <w:rsid w:val="006C2154"/>
    <w:rsid w:val="006D3459"/>
    <w:rsid w:val="0071400D"/>
    <w:rsid w:val="00720BE4"/>
    <w:rsid w:val="007644F2"/>
    <w:rsid w:val="007E4651"/>
    <w:rsid w:val="008A3762"/>
    <w:rsid w:val="008C41E5"/>
    <w:rsid w:val="00914C6B"/>
    <w:rsid w:val="009843B2"/>
    <w:rsid w:val="009874EA"/>
    <w:rsid w:val="009C33B0"/>
    <w:rsid w:val="009F2212"/>
    <w:rsid w:val="00A601CD"/>
    <w:rsid w:val="00A934A3"/>
    <w:rsid w:val="00AE3ABB"/>
    <w:rsid w:val="00B17487"/>
    <w:rsid w:val="00B224E9"/>
    <w:rsid w:val="00B7158A"/>
    <w:rsid w:val="00C17B5F"/>
    <w:rsid w:val="00D34F3D"/>
    <w:rsid w:val="00D45839"/>
    <w:rsid w:val="00D77C52"/>
    <w:rsid w:val="00DF32E0"/>
    <w:rsid w:val="00E54E10"/>
    <w:rsid w:val="00E56398"/>
    <w:rsid w:val="00E87847"/>
    <w:rsid w:val="00F03353"/>
    <w:rsid w:val="00F37138"/>
    <w:rsid w:val="00F72925"/>
    <w:rsid w:val="00FB3C3A"/>
    <w:rsid w:val="00FB4951"/>
    <w:rsid w:val="00FD06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paragraph" w:styleId="2">
    <w:name w:val="heading 2"/>
    <w:basedOn w:val="a"/>
    <w:link w:val="20"/>
    <w:uiPriority w:val="9"/>
    <w:qFormat/>
    <w:rsid w:val="00670993"/>
    <w:pPr>
      <w:widowControl/>
      <w:spacing w:before="100" w:beforeAutospacing="1" w:after="100" w:afterAutospacing="1"/>
      <w:outlineLvl w:val="1"/>
    </w:pPr>
    <w:rPr>
      <w:rFonts w:ascii="新細明體" w:eastAsia="新細明體" w:hAnsi="新細明體" w:cs="新細明體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E01AF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E01A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E01AF"/>
    <w:rPr>
      <w:sz w:val="20"/>
      <w:szCs w:val="20"/>
    </w:rPr>
  </w:style>
  <w:style w:type="paragraph" w:styleId="HTML">
    <w:name w:val="HTML Preformatted"/>
    <w:basedOn w:val="a"/>
    <w:link w:val="HTML0"/>
    <w:uiPriority w:val="99"/>
    <w:semiHidden/>
    <w:unhideWhenUsed/>
    <w:rsid w:val="004E01AF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4E01AF"/>
    <w:rPr>
      <w:rFonts w:ascii="細明體" w:eastAsia="細明體" w:hAnsi="細明體" w:cs="細明體"/>
      <w:kern w:val="0"/>
      <w:szCs w:val="24"/>
    </w:rPr>
  </w:style>
  <w:style w:type="character" w:styleId="a7">
    <w:name w:val="Hyperlink"/>
    <w:basedOn w:val="a0"/>
    <w:uiPriority w:val="99"/>
    <w:semiHidden/>
    <w:unhideWhenUsed/>
    <w:rsid w:val="004E01AF"/>
    <w:rPr>
      <w:color w:val="0000FF"/>
      <w:u w:val="single"/>
    </w:rPr>
  </w:style>
  <w:style w:type="character" w:customStyle="1" w:styleId="20">
    <w:name w:val="標題 2 字元"/>
    <w:basedOn w:val="a0"/>
    <w:link w:val="2"/>
    <w:uiPriority w:val="9"/>
    <w:rsid w:val="00670993"/>
    <w:rPr>
      <w:rFonts w:ascii="新細明體" w:eastAsia="新細明體" w:hAnsi="新細明體" w:cs="新細明體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670993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List Paragraph"/>
    <w:basedOn w:val="a"/>
    <w:uiPriority w:val="34"/>
    <w:qFormat/>
    <w:rsid w:val="0002333E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C17B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C17B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93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4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780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10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4341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7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3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254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59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20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444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9426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6517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7747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546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58611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9121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3092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35959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98040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09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9890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6237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8041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0132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1901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64356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700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877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413533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98384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899920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57833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35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154200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52402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2805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88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108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0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921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0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86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5034219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308120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1103254">
                              <w:blockQuote w:val="1"/>
                              <w:marLeft w:val="720"/>
                              <w:marRight w:val="72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觀點">
  <a:themeElements>
    <a:clrScheme name="觀點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觀點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觀點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63C11-18B2-4116-B2F1-FB74E73122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121</Words>
  <Characters>694</Characters>
  <Application>Microsoft Office Word</Application>
  <DocSecurity>0</DocSecurity>
  <Lines>5</Lines>
  <Paragraphs>1</Paragraphs>
  <ScaleCrop>false</ScaleCrop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使用者</cp:lastModifiedBy>
  <cp:revision>8</cp:revision>
  <cp:lastPrinted>2014-05-19T02:23:00Z</cp:lastPrinted>
  <dcterms:created xsi:type="dcterms:W3CDTF">2018-10-09T08:07:00Z</dcterms:created>
  <dcterms:modified xsi:type="dcterms:W3CDTF">2019-08-12T05:55:00Z</dcterms:modified>
</cp:coreProperties>
</file>