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89" w:rsidRPr="00E17F61" w:rsidRDefault="00B00C89" w:rsidP="00B00C89">
      <w:pPr>
        <w:widowControl/>
        <w:ind w:left="360"/>
        <w:rPr>
          <w:rFonts w:ascii="新細明體" w:hAnsi="新細明體" w:cs="新細明體"/>
          <w:b/>
          <w:kern w:val="0"/>
          <w:sz w:val="56"/>
          <w:szCs w:val="56"/>
        </w:rPr>
      </w:pPr>
      <w:r>
        <w:rPr>
          <w:rFonts w:ascii="Blackadder ITC" w:hAnsi="Blackadder ITC" w:cs="Aharoni" w:hint="eastAsia"/>
          <w:b/>
          <w:color w:val="FF0000"/>
          <w:kern w:val="0"/>
          <w:sz w:val="56"/>
          <w:szCs w:val="56"/>
        </w:rPr>
        <w:t xml:space="preserve">    </w:t>
      </w:r>
      <w:r w:rsidRPr="006C76C6">
        <w:rPr>
          <w:rFonts w:ascii="Blackadder ITC" w:hAnsi="Blackadder ITC" w:cs="Aharoni"/>
          <w:b/>
          <w:color w:val="FF0000"/>
          <w:kern w:val="0"/>
          <w:sz w:val="56"/>
          <w:szCs w:val="56"/>
        </w:rPr>
        <w:t>YS</w:t>
      </w:r>
      <w:r w:rsidRPr="006A69EE">
        <w:rPr>
          <w:rFonts w:ascii="標楷體" w:eastAsia="標楷體" w:hAnsi="標楷體" w:cs="新細明體" w:hint="eastAsia"/>
          <w:b/>
          <w:kern w:val="0"/>
          <w:sz w:val="56"/>
          <w:szCs w:val="56"/>
        </w:rPr>
        <w:t>益</w:t>
      </w:r>
      <w:proofErr w:type="gramStart"/>
      <w:r w:rsidRPr="006A69EE">
        <w:rPr>
          <w:rFonts w:ascii="標楷體" w:eastAsia="標楷體" w:hAnsi="標楷體" w:cs="新細明體" w:hint="eastAsia"/>
          <w:b/>
          <w:kern w:val="0"/>
          <w:sz w:val="56"/>
          <w:szCs w:val="56"/>
        </w:rPr>
        <w:t>昇</w:t>
      </w:r>
      <w:proofErr w:type="gramEnd"/>
      <w:r w:rsidRPr="006A69EE">
        <w:rPr>
          <w:rFonts w:ascii="標楷體" w:eastAsia="標楷體" w:hAnsi="標楷體" w:cs="新細明體" w:hint="eastAsia"/>
          <w:b/>
          <w:kern w:val="0"/>
          <w:sz w:val="56"/>
          <w:szCs w:val="56"/>
        </w:rPr>
        <w:t>電子有限公</w:t>
      </w:r>
      <w:r>
        <w:rPr>
          <w:rFonts w:ascii="標楷體" w:eastAsia="標楷體" w:hAnsi="標楷體" w:cs="新細明體" w:hint="eastAsia"/>
          <w:b/>
          <w:kern w:val="0"/>
          <w:sz w:val="56"/>
          <w:szCs w:val="56"/>
        </w:rPr>
        <w:t>司</w:t>
      </w:r>
    </w:p>
    <w:p w:rsidR="00B00C89" w:rsidRPr="00692493" w:rsidRDefault="00B00C89" w:rsidP="00B00C89">
      <w:pPr>
        <w:widowControl/>
        <w:ind w:left="360"/>
        <w:rPr>
          <w:rFonts w:ascii="標楷體" w:eastAsia="標楷體" w:hAnsi="標楷體" w:cs="新細明體"/>
          <w:b/>
          <w:kern w:val="0"/>
          <w:sz w:val="48"/>
          <w:szCs w:val="48"/>
        </w:rPr>
      </w:pPr>
      <w:r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        </w:t>
      </w:r>
      <w:r w:rsidRPr="00E17F61">
        <w:rPr>
          <w:rFonts w:ascii="標楷體" w:eastAsia="標楷體" w:hAnsi="標楷體" w:cs="新細明體" w:hint="eastAsia"/>
          <w:kern w:val="0"/>
          <w:sz w:val="48"/>
          <w:szCs w:val="48"/>
        </w:rPr>
        <w:t xml:space="preserve"> </w:t>
      </w:r>
      <w:r w:rsidRPr="00692493">
        <w:rPr>
          <w:rFonts w:ascii="標楷體" w:eastAsia="標楷體" w:hAnsi="標楷體" w:cs="新細明體"/>
          <w:b/>
          <w:kern w:val="0"/>
          <w:sz w:val="48"/>
          <w:szCs w:val="48"/>
        </w:rPr>
        <w:t>產品</w:t>
      </w:r>
      <w:r w:rsidRPr="00692493">
        <w:rPr>
          <w:rFonts w:ascii="標楷體" w:eastAsia="標楷體" w:hAnsi="標楷體" w:cs="新細明體" w:hint="eastAsia"/>
          <w:b/>
          <w:kern w:val="0"/>
          <w:sz w:val="48"/>
          <w:szCs w:val="48"/>
        </w:rPr>
        <w:t>使用規格書</w:t>
      </w:r>
    </w:p>
    <w:p w:rsidR="00501338" w:rsidRPr="00B00C89" w:rsidRDefault="00B01200" w:rsidP="0002333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438650" cy="2343735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613" cy="234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338" w:rsidRDefault="00B01200" w:rsidP="0002333E">
      <w:pPr>
        <w:rPr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350CCA1D" wp14:editId="39F9C34F">
            <wp:extent cx="4857750" cy="5025869"/>
            <wp:effectExtent l="0" t="0" r="0" b="3810"/>
            <wp:docPr id="17" name="圖片 17" descr="http://www.ys-led-driver.com.tw/editor_images/Image/YS-TR220V12300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s-led-driver.com.tw/editor_images/Image/YS-TR220V12300中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502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33B0" w:rsidRPr="00505FF4" w:rsidRDefault="00E56398" w:rsidP="0002333E">
      <w:pPr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lastRenderedPageBreak/>
        <w:t>調光變壓器使用說明書</w:t>
      </w:r>
    </w:p>
    <w:p w:rsidR="009C33B0" w:rsidRPr="00505FF4" w:rsidRDefault="009C33B0" w:rsidP="0002333E">
      <w:pPr>
        <w:rPr>
          <w:rFonts w:ascii="標楷體" w:eastAsia="標楷體" w:hAnsi="標楷體" w:cs="新細明體"/>
          <w:b/>
          <w:color w:val="0070C0"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0070C0"/>
          <w:kern w:val="0"/>
          <w:sz w:val="32"/>
          <w:szCs w:val="32"/>
        </w:rPr>
        <w:t>販售本公司調光產品.請詳閱下列產品說明</w:t>
      </w:r>
    </w:p>
    <w:p w:rsidR="009C33B0" w:rsidRPr="00505FF4" w:rsidRDefault="009C33B0" w:rsidP="0002333E">
      <w:pPr>
        <w:rPr>
          <w:rFonts w:ascii="標楷體" w:eastAsia="標楷體" w:hAnsi="標楷體" w:cs="新細明體"/>
          <w:b/>
          <w:color w:val="0070C0"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0070C0"/>
          <w:kern w:val="0"/>
          <w:sz w:val="32"/>
          <w:szCs w:val="32"/>
        </w:rPr>
        <w:t>請確切務必跟客戶說明調光變壓器產品之優缺點.</w:t>
      </w:r>
    </w:p>
    <w:p w:rsidR="009C33B0" w:rsidRPr="00505FF4" w:rsidRDefault="009C33B0" w:rsidP="0002333E">
      <w:pPr>
        <w:rPr>
          <w:rFonts w:ascii="標楷體" w:eastAsia="標楷體" w:hAnsi="標楷體" w:cs="新細明體"/>
          <w:b/>
          <w:color w:val="0070C0"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0070C0"/>
          <w:kern w:val="0"/>
          <w:sz w:val="32"/>
          <w:szCs w:val="32"/>
        </w:rPr>
        <w:t>以免發生不必要的產品使用糾紛.</w:t>
      </w:r>
    </w:p>
    <w:p w:rsidR="00505FF4" w:rsidRPr="00505FF4" w:rsidRDefault="00E56398" w:rsidP="00505FF4">
      <w:pPr>
        <w:pStyle w:val="a8"/>
        <w:numPr>
          <w:ilvl w:val="0"/>
          <w:numId w:val="3"/>
        </w:numPr>
        <w:ind w:leftChars="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安裝時請確認.輸入電壓為</w:t>
      </w:r>
      <w:r w:rsidR="00FD0629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AC</w:t>
      </w:r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</w:t>
      </w:r>
      <w:r w:rsidR="00FD0629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11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0V或AC</w:t>
      </w:r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220V並且需關閉電源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</w:p>
    <w:p w:rsidR="00E56398" w:rsidRPr="00505FF4" w:rsidRDefault="00E56398" w:rsidP="00505FF4">
      <w:pPr>
        <w:pStyle w:val="a8"/>
        <w:ind w:leftChars="0" w:left="-54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不可以直接安裝使用.</w:t>
      </w:r>
    </w:p>
    <w:p w:rsidR="00505FF4" w:rsidRPr="00505FF4" w:rsidRDefault="00E56398" w:rsidP="00505FF4">
      <w:pPr>
        <w:pStyle w:val="a8"/>
        <w:numPr>
          <w:ilvl w:val="0"/>
          <w:numId w:val="3"/>
        </w:numPr>
        <w:ind w:leftChars="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安裝時請確認.輸出安裝的LED燈具.不能超過購買調光變壓器</w:t>
      </w:r>
    </w:p>
    <w:p w:rsidR="0014514F" w:rsidRPr="00505FF4" w:rsidRDefault="00E56398" w:rsidP="00505FF4">
      <w:pPr>
        <w:pStyle w:val="a8"/>
        <w:ind w:leftChars="0" w:left="-54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最大電壓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和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電流</w:t>
      </w:r>
      <w:r w:rsidR="00276E4A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不可以超載使用 </w:t>
      </w:r>
    </w:p>
    <w:p w:rsidR="00505FF4" w:rsidRDefault="0014514F" w:rsidP="009874EA">
      <w:pPr>
        <w:ind w:leftChars="-375"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3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 依</w:t>
      </w:r>
      <w:proofErr w:type="gramStart"/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客戶燈珠特性</w:t>
      </w:r>
      <w:proofErr w:type="gramEnd"/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.DC輸出在低電壓時.會發生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LED燈具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.微亮.</w:t>
      </w:r>
      <w:proofErr w:type="gramStart"/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閃</w:t>
      </w:r>
      <w:proofErr w:type="gramEnd"/>
    </w:p>
    <w:p w:rsidR="0014514F" w:rsidRPr="00505FF4" w:rsidRDefault="00E56398" w:rsidP="00505FF4">
      <w:pPr>
        <w:ind w:leftChars="-275" w:left="-660"/>
        <w:rPr>
          <w:rFonts w:ascii="標楷體" w:eastAsia="標楷體" w:hAnsi="標楷體" w:cs="新細明體"/>
          <w:b/>
          <w:kern w:val="0"/>
          <w:sz w:val="32"/>
          <w:szCs w:val="32"/>
        </w:rPr>
      </w:pPr>
      <w:proofErr w:type="gramStart"/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爍</w:t>
      </w:r>
      <w:proofErr w:type="gramEnd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問題</w:t>
      </w:r>
      <w:r w:rsidR="009874EA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LED燈具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發生低電壓%</w:t>
      </w:r>
      <w:proofErr w:type="gramStart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數</w:t>
      </w:r>
      <w:proofErr w:type="gramEnd"/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數值.每家</w:t>
      </w:r>
      <w:proofErr w:type="gramStart"/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客戶燈珠</w:t>
      </w:r>
      <w:proofErr w:type="gramEnd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VF值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特性</w:t>
      </w:r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不同會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有不同情況發生.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目前</w:t>
      </w:r>
      <w:r w:rsidR="000B65B2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市面上產品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</w:t>
      </w:r>
      <w:r w:rsidR="0017764E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LED燈具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.微亮.閃爍問題~</w:t>
      </w:r>
      <w:proofErr w:type="gramStart"/>
      <w:r w:rsidR="000B65B2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我司改善</w:t>
      </w:r>
      <w:proofErr w:type="gramEnd"/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為業界</w:t>
      </w:r>
      <w:proofErr w:type="gramStart"/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</w:t>
      </w:r>
      <w:proofErr w:type="gramEnd"/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底.</w:t>
      </w:r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最穩定</w:t>
      </w:r>
    </w:p>
    <w:p w:rsidR="00B17487" w:rsidRDefault="0014514F" w:rsidP="000978B3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4</w:t>
      </w:r>
      <w:r w:rsidR="000978B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調光變壓器再進行多並使用時</w:t>
      </w:r>
      <w:r w:rsid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單一旋鈕同時控制多個變壓器</w:t>
      </w:r>
    </w:p>
    <w:p w:rsidR="000978B3" w:rsidRDefault="00B17487" w:rsidP="000978B3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 xml:space="preserve">  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及燈具.會有機會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抖動及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閃爍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問題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</w:p>
    <w:p w:rsidR="00505FF4" w:rsidRDefault="0014514F" w:rsidP="00505FF4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抖動及閃爍問題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發生點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會依施工地點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的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AC電壓穩定度和頻率</w:t>
      </w:r>
    </w:p>
    <w:p w:rsidR="00B17487" w:rsidRDefault="00E56398" w:rsidP="00B17487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及施工</w:t>
      </w:r>
      <w:r w:rsidR="00B1748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單一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迴路</w:t>
      </w:r>
      <w:r w:rsidR="001F5A1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架設</w:t>
      </w:r>
      <w:r w:rsidR="00B1748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周邊是否有其他電器.機械產品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有關</w:t>
      </w:r>
      <w:r w:rsidR="009874EA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目前</w:t>
      </w:r>
    </w:p>
    <w:p w:rsidR="00E56398" w:rsidRDefault="00E56398" w:rsidP="00B17487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相容性目前為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9</w:t>
      </w:r>
      <w:r w:rsidR="00FD0629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8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%.</w:t>
      </w:r>
      <w:proofErr w:type="gramStart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我司改善</w:t>
      </w:r>
      <w:proofErr w:type="gramEnd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為業界</w:t>
      </w:r>
      <w:proofErr w:type="gramStart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</w:t>
      </w:r>
      <w:proofErr w:type="gramEnd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底.最穩定</w:t>
      </w:r>
    </w:p>
    <w:p w:rsidR="007A6439" w:rsidRDefault="000978B3" w:rsidP="000978B3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 等級越高的系統或調光旋鈕</w:t>
      </w:r>
      <w:r w:rsidR="007A6439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(例如國際牌)可以改善</w:t>
      </w:r>
      <w:r w:rsidR="007A6439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上述狀況發  </w:t>
      </w:r>
    </w:p>
    <w:p w:rsidR="009D453D" w:rsidRDefault="007A6439" w:rsidP="009D453D">
      <w:pPr>
        <w:ind w:left="-900"/>
        <w:rPr>
          <w:rFonts w:ascii="標楷體" w:eastAsia="標楷體" w:hAnsi="標楷體" w:cs="新細明體" w:hint="eastAsia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 生</w:t>
      </w:r>
    </w:p>
    <w:p w:rsidR="00505FF4" w:rsidRDefault="0014514F" w:rsidP="009D453D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lastRenderedPageBreak/>
        <w:t>5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請勿安裝於戶外和過於潮濕的地方. 如需安裝於戶外和過於潮</w:t>
      </w:r>
    </w:p>
    <w:p w:rsidR="00B17487" w:rsidRPr="00505FF4" w:rsidRDefault="0014514F" w:rsidP="00B17487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濕的地方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請灌防水膠.</w:t>
      </w:r>
    </w:p>
    <w:p w:rsidR="00B17487" w:rsidRPr="00505FF4" w:rsidRDefault="009C33B0" w:rsidP="00B17487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6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請勿重壓產品.和自行拆解.以免造成產品毀損</w:t>
      </w:r>
    </w:p>
    <w:p w:rsidR="009843B2" w:rsidRPr="00505FF4" w:rsidRDefault="00636AC1" w:rsidP="0002333E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7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如發生不良狀況,請聯絡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協力合作廠商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安裝人員</w:t>
      </w:r>
    </w:p>
    <w:p w:rsidR="00E56398" w:rsidRPr="00505FF4" w:rsidRDefault="00E56398" w:rsidP="00505FF4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請勿自行拆開.</w:t>
      </w:r>
    </w:p>
    <w:p w:rsidR="00B17487" w:rsidRDefault="00636AC1" w:rsidP="0002333E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8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B1748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產品請勿安裝在過於狹小及密閉空間.</w:t>
      </w:r>
    </w:p>
    <w:p w:rsidR="00B17487" w:rsidRDefault="00B17487" w:rsidP="00B17487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9.</w:t>
      </w:r>
      <w:proofErr w:type="gramStart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我司產品</w:t>
      </w:r>
      <w:proofErr w:type="gramEnd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proofErr w:type="gramStart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均已投保</w:t>
      </w:r>
      <w:proofErr w:type="gramEnd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千萬產品責任險.</w:t>
      </w:r>
    </w:p>
    <w:p w:rsidR="000B65B2" w:rsidRPr="00B17487" w:rsidRDefault="00B17487" w:rsidP="00B17487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10.</w:t>
      </w:r>
      <w:r w:rsidR="007E4651" w:rsidRPr="00505FF4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尺寸如下:</w:t>
      </w:r>
    </w:p>
    <w:p w:rsidR="00C17B5F" w:rsidRDefault="000B65B2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                                            </w:t>
      </w:r>
      <w:r w:rsidR="0002333E"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          </w:t>
      </w:r>
    </w:p>
    <w:p w:rsidR="00C17B5F" w:rsidRDefault="00C17B5F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noProof/>
          <w:kern w:val="0"/>
          <w:sz w:val="36"/>
          <w:szCs w:val="36"/>
        </w:rPr>
        <w:lastRenderedPageBreak/>
        <w:drawing>
          <wp:inline distT="0" distB="0" distL="0" distR="0">
            <wp:extent cx="8430875" cy="6127089"/>
            <wp:effectExtent l="8890" t="0" r="0" b="0"/>
            <wp:docPr id="1" name="圖片 1" descr="C:\Users\User\Desktop\50h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0hh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38751" cy="613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B5F" w:rsidRDefault="00C17B5F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noProof/>
          <w:kern w:val="0"/>
          <w:sz w:val="36"/>
          <w:szCs w:val="36"/>
        </w:rPr>
        <w:lastRenderedPageBreak/>
        <w:drawing>
          <wp:inline distT="0" distB="0" distL="0" distR="0">
            <wp:extent cx="6295286" cy="8020050"/>
            <wp:effectExtent l="0" t="5397" r="5397" b="5398"/>
            <wp:docPr id="2" name="圖片 2" descr="C:\Users\User\Desktop\50hhh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0hhhh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09852" cy="803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B5F" w:rsidRDefault="000978B3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                        </w:t>
      </w:r>
      <w:r w:rsidR="007E4651" w:rsidRPr="00B17487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>YS</w:t>
      </w:r>
      <w:r w:rsidR="007E4651"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益</w:t>
      </w:r>
      <w:proofErr w:type="gramStart"/>
      <w:r w:rsidR="007E4651"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昇</w:t>
      </w:r>
      <w:proofErr w:type="gramEnd"/>
      <w:r w:rsidR="007E4651"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電子有限公司</w:t>
      </w:r>
    </w:p>
    <w:p w:rsidR="00C17B5F" w:rsidRDefault="000978B3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                                    </w:t>
      </w:r>
    </w:p>
    <w:p w:rsidR="00C17B5F" w:rsidRPr="0002333E" w:rsidRDefault="00C17B5F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</w:p>
    <w:sectPr w:rsidR="00C17B5F" w:rsidRPr="0002333E" w:rsidSect="002D64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49D" w:rsidRDefault="001A649D" w:rsidP="004E01AF">
      <w:r>
        <w:separator/>
      </w:r>
    </w:p>
  </w:endnote>
  <w:endnote w:type="continuationSeparator" w:id="0">
    <w:p w:rsidR="001A649D" w:rsidRDefault="001A649D" w:rsidP="004E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49D" w:rsidRDefault="001A649D" w:rsidP="004E01AF">
      <w:r>
        <w:separator/>
      </w:r>
    </w:p>
  </w:footnote>
  <w:footnote w:type="continuationSeparator" w:id="0">
    <w:p w:rsidR="001A649D" w:rsidRDefault="001A649D" w:rsidP="004E0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B55C5"/>
    <w:multiLevelType w:val="hybridMultilevel"/>
    <w:tmpl w:val="C0F88AE8"/>
    <w:lvl w:ilvl="0" w:tplc="EEBC4E00">
      <w:start w:val="1"/>
      <w:numFmt w:val="decimal"/>
      <w:lvlText w:val="%1."/>
      <w:lvlJc w:val="left"/>
      <w:pPr>
        <w:ind w:left="-54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abstractNum w:abstractNumId="1">
    <w:nsid w:val="7A1C4922"/>
    <w:multiLevelType w:val="hybridMultilevel"/>
    <w:tmpl w:val="E72AC7FA"/>
    <w:lvl w:ilvl="0" w:tplc="57C47B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AF"/>
    <w:rsid w:val="0002333E"/>
    <w:rsid w:val="000978B3"/>
    <w:rsid w:val="000A5D3E"/>
    <w:rsid w:val="000B0185"/>
    <w:rsid w:val="000B1731"/>
    <w:rsid w:val="000B65B2"/>
    <w:rsid w:val="00111BFF"/>
    <w:rsid w:val="0014514F"/>
    <w:rsid w:val="00164B26"/>
    <w:rsid w:val="0017764E"/>
    <w:rsid w:val="001A649D"/>
    <w:rsid w:val="001B476A"/>
    <w:rsid w:val="001F5A11"/>
    <w:rsid w:val="002421E1"/>
    <w:rsid w:val="00265FE4"/>
    <w:rsid w:val="00276E4A"/>
    <w:rsid w:val="002D64E0"/>
    <w:rsid w:val="002E2B47"/>
    <w:rsid w:val="003F7A17"/>
    <w:rsid w:val="00405BEC"/>
    <w:rsid w:val="004A3814"/>
    <w:rsid w:val="004D6854"/>
    <w:rsid w:val="004E01AF"/>
    <w:rsid w:val="00501338"/>
    <w:rsid w:val="00505FF4"/>
    <w:rsid w:val="00561870"/>
    <w:rsid w:val="00627449"/>
    <w:rsid w:val="00636AC1"/>
    <w:rsid w:val="00647670"/>
    <w:rsid w:val="00670993"/>
    <w:rsid w:val="006716C8"/>
    <w:rsid w:val="006C2154"/>
    <w:rsid w:val="006D3459"/>
    <w:rsid w:val="006D5173"/>
    <w:rsid w:val="0071400D"/>
    <w:rsid w:val="007644F2"/>
    <w:rsid w:val="00776E6C"/>
    <w:rsid w:val="007A3527"/>
    <w:rsid w:val="007A6439"/>
    <w:rsid w:val="007E4651"/>
    <w:rsid w:val="00803CA6"/>
    <w:rsid w:val="0083483B"/>
    <w:rsid w:val="008664DE"/>
    <w:rsid w:val="008A3762"/>
    <w:rsid w:val="008C41E5"/>
    <w:rsid w:val="00914C6B"/>
    <w:rsid w:val="0091581E"/>
    <w:rsid w:val="009843B2"/>
    <w:rsid w:val="009874EA"/>
    <w:rsid w:val="009C33B0"/>
    <w:rsid w:val="009D07BC"/>
    <w:rsid w:val="009D453D"/>
    <w:rsid w:val="009F2212"/>
    <w:rsid w:val="00AE3ABB"/>
    <w:rsid w:val="00AE3F5C"/>
    <w:rsid w:val="00B00C89"/>
    <w:rsid w:val="00B01200"/>
    <w:rsid w:val="00B04C49"/>
    <w:rsid w:val="00B17487"/>
    <w:rsid w:val="00B7158A"/>
    <w:rsid w:val="00BD2D6B"/>
    <w:rsid w:val="00C04E42"/>
    <w:rsid w:val="00C17B5F"/>
    <w:rsid w:val="00D45839"/>
    <w:rsid w:val="00D60895"/>
    <w:rsid w:val="00D77C52"/>
    <w:rsid w:val="00DF32E0"/>
    <w:rsid w:val="00E32B36"/>
    <w:rsid w:val="00E54E10"/>
    <w:rsid w:val="00E56398"/>
    <w:rsid w:val="00EE1DBB"/>
    <w:rsid w:val="00F03353"/>
    <w:rsid w:val="00F37138"/>
    <w:rsid w:val="00F532EE"/>
    <w:rsid w:val="00F8156E"/>
    <w:rsid w:val="00FB3C3A"/>
    <w:rsid w:val="00FB4951"/>
    <w:rsid w:val="00FD0629"/>
    <w:rsid w:val="00FE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7099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E01A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E01AF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E01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E01AF"/>
    <w:rPr>
      <w:rFonts w:ascii="細明體" w:eastAsia="細明體" w:hAnsi="細明體" w:cs="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4E01AF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67099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6709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02333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17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7B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7099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E01A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E01AF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E01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E01AF"/>
    <w:rPr>
      <w:rFonts w:ascii="細明體" w:eastAsia="細明體" w:hAnsi="細明體" w:cs="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4E01AF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67099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6709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02333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17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7B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2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1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54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61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21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92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59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0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89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37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04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01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90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43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70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7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35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8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99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78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42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24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28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342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081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10325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觀點">
  <a:themeElements>
    <a:clrScheme name="觀點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觀點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觀點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4EFD6-AAED-4F08-AF56-AD419782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2014-05-19T02:23:00Z</cp:lastPrinted>
  <dcterms:created xsi:type="dcterms:W3CDTF">2019-05-16T07:59:00Z</dcterms:created>
  <dcterms:modified xsi:type="dcterms:W3CDTF">2019-05-16T07:59:00Z</dcterms:modified>
</cp:coreProperties>
</file>